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5"/>
          <w:szCs w:val="25"/>
        </w:rPr>
      </w:pP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ЗАОЧНОЕ РЕШЕНИЕ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Dategrp-3rplc-1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8rplc-4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секретаре судебных заседаний </w:t>
      </w:r>
      <w:r>
        <w:rPr>
          <w:rStyle w:val="cat-FIOgrp-9rplc-5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гражданское дело №2-</w:t>
      </w:r>
      <w:r>
        <w:rPr>
          <w:rFonts w:ascii="Times New Roman" w:eastAsia="Times New Roman" w:hAnsi="Times New Roman" w:cs="Times New Roman"/>
          <w:sz w:val="25"/>
          <w:szCs w:val="25"/>
        </w:rPr>
        <w:t>2281</w:t>
      </w:r>
      <w:r>
        <w:rPr>
          <w:rFonts w:ascii="Times New Roman" w:eastAsia="Times New Roman" w:hAnsi="Times New Roman" w:cs="Times New Roman"/>
          <w:sz w:val="25"/>
          <w:szCs w:val="25"/>
        </w:rPr>
        <w:t>-2806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/2026 по исковому заявлению </w:t>
      </w:r>
      <w:r>
        <w:rPr>
          <w:rStyle w:val="cat-OrganizationNamegrp-19rplc-6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 Колмакову </w:t>
      </w:r>
      <w:r>
        <w:rPr>
          <w:rStyle w:val="cat-UserDefinedgrp-23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взыскании задолженности по договору займа,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руководствуясь ст.ст.194-199, 235 ГПК РФ, 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 е ш и 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удовлетворить исковое заявление </w:t>
      </w:r>
      <w:r>
        <w:rPr>
          <w:rStyle w:val="cat-OrganizationNamegrp-19rplc-9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(ИНН:</w:t>
      </w:r>
      <w:r>
        <w:rPr>
          <w:rFonts w:ascii="Times New Roman" w:eastAsia="Times New Roman" w:hAnsi="Times New Roman" w:cs="Times New Roman"/>
          <w:sz w:val="25"/>
          <w:szCs w:val="25"/>
        </w:rPr>
        <w:t>5406836941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Колмакову </w:t>
      </w:r>
      <w:r>
        <w:rPr>
          <w:rStyle w:val="cat-UserDefinedgrp-23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Style w:val="cat-PassportDatagrp-18rplc-12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21rplc-1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20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22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района)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Колмакова </w:t>
      </w:r>
      <w:r>
        <w:rPr>
          <w:rStyle w:val="cat-UserDefinedgrp-24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Style w:val="cat-OrganizationNamegrp-19rplc-1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задолженность по договору займа №</w:t>
      </w:r>
      <w:r>
        <w:rPr>
          <w:rStyle w:val="cat-UserDefinedgrp-25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Style w:val="cat-Dategrp-4rplc-20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период с </w:t>
      </w:r>
      <w:r>
        <w:rPr>
          <w:rStyle w:val="cat-Dategrp-5rplc-21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6rplc-22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</w:t>
      </w:r>
      <w:r>
        <w:rPr>
          <w:rStyle w:val="cat-Sumgrp-13rplc-23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>, в том числе,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Style w:val="cat-Sumgrp-14rplc-24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основного долга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Style w:val="cat-Sumgrp-15rplc-25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проценты за пользование займом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 период с </w:t>
      </w:r>
      <w:r>
        <w:rPr>
          <w:rStyle w:val="cat-Dategrp-5rplc-26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6rplc-27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Style w:val="cat-Sumgrp-16rplc-28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пеня за период с </w:t>
      </w:r>
      <w:r>
        <w:rPr>
          <w:rStyle w:val="cat-Dategrp-7rplc-29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6rplc-30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Колмакова </w:t>
      </w:r>
      <w:r>
        <w:rPr>
          <w:rStyle w:val="cat-UserDefinedgrp-24rplc-3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</w:t>
      </w:r>
      <w:r>
        <w:rPr>
          <w:rStyle w:val="cat-OrganizationNamegrp-19rplc-33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расходы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оплате государственной пошлины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</w:t>
      </w:r>
      <w:r>
        <w:rPr>
          <w:rStyle w:val="cat-Sumgrp-17rplc-34"/>
          <w:rFonts w:ascii="Times New Roman" w:eastAsia="Times New Roman" w:hAnsi="Times New Roman" w:cs="Times New Roman"/>
          <w:sz w:val="25"/>
          <w:szCs w:val="25"/>
        </w:rPr>
        <w:t>сумма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FIOgrp-12rplc-35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Style w:val="cat-FIOgrp-12rplc-36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3rplc-1">
    <w:name w:val="cat-Date grp-3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8rplc-4">
    <w:name w:val="cat-FIO grp-8 rplc-4"/>
    <w:basedOn w:val="DefaultParagraphFont"/>
  </w:style>
  <w:style w:type="character" w:customStyle="1" w:styleId="cat-FIOgrp-9rplc-5">
    <w:name w:val="cat-FIO grp-9 rplc-5"/>
    <w:basedOn w:val="DefaultParagraphFont"/>
  </w:style>
  <w:style w:type="character" w:customStyle="1" w:styleId="cat-OrganizationNamegrp-19rplc-6">
    <w:name w:val="cat-OrganizationName grp-19 rplc-6"/>
    <w:basedOn w:val="DefaultParagraphFont"/>
  </w:style>
  <w:style w:type="character" w:customStyle="1" w:styleId="cat-UserDefinedgrp-23rplc-8">
    <w:name w:val="cat-UserDefined grp-23 rplc-8"/>
    <w:basedOn w:val="DefaultParagraphFont"/>
  </w:style>
  <w:style w:type="character" w:customStyle="1" w:styleId="cat-OrganizationNamegrp-19rplc-9">
    <w:name w:val="cat-OrganizationName grp-19 rplc-9"/>
    <w:basedOn w:val="DefaultParagraphFont"/>
  </w:style>
  <w:style w:type="character" w:customStyle="1" w:styleId="cat-UserDefinedgrp-23rplc-11">
    <w:name w:val="cat-UserDefined grp-23 rplc-11"/>
    <w:basedOn w:val="DefaultParagraphFont"/>
  </w:style>
  <w:style w:type="character" w:customStyle="1" w:styleId="cat-PassportDatagrp-18rplc-12">
    <w:name w:val="cat-PassportData grp-18 rplc-12"/>
    <w:basedOn w:val="DefaultParagraphFont"/>
  </w:style>
  <w:style w:type="character" w:customStyle="1" w:styleId="cat-ExternalSystemDefinedgrp-21rplc-13">
    <w:name w:val="cat-ExternalSystemDefined grp-21 rplc-13"/>
    <w:basedOn w:val="DefaultParagraphFont"/>
  </w:style>
  <w:style w:type="character" w:customStyle="1" w:styleId="cat-ExternalSystemDefinedgrp-20rplc-14">
    <w:name w:val="cat-ExternalSystemDefined grp-20 rplc-14"/>
    <w:basedOn w:val="DefaultParagraphFont"/>
  </w:style>
  <w:style w:type="character" w:customStyle="1" w:styleId="cat-ExternalSystemDefinedgrp-22rplc-15">
    <w:name w:val="cat-ExternalSystemDefined grp-22 rplc-15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cat-OrganizationNamegrp-19rplc-18">
    <w:name w:val="cat-OrganizationName grp-19 rplc-18"/>
    <w:basedOn w:val="DefaultParagraphFont"/>
  </w:style>
  <w:style w:type="character" w:customStyle="1" w:styleId="cat-UserDefinedgrp-25rplc-19">
    <w:name w:val="cat-UserDefined grp-25 rplc-19"/>
    <w:basedOn w:val="DefaultParagraphFont"/>
  </w:style>
  <w:style w:type="character" w:customStyle="1" w:styleId="cat-Dategrp-4rplc-20">
    <w:name w:val="cat-Date grp-4 rplc-20"/>
    <w:basedOn w:val="DefaultParagraphFont"/>
  </w:style>
  <w:style w:type="character" w:customStyle="1" w:styleId="cat-Dategrp-5rplc-21">
    <w:name w:val="cat-Date grp-5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Sumgrp-13rplc-23">
    <w:name w:val="cat-Sum grp-13 rplc-23"/>
    <w:basedOn w:val="DefaultParagraphFont"/>
  </w:style>
  <w:style w:type="character" w:customStyle="1" w:styleId="cat-Sumgrp-14rplc-24">
    <w:name w:val="cat-Sum grp-14 rplc-24"/>
    <w:basedOn w:val="DefaultParagraphFont"/>
  </w:style>
  <w:style w:type="character" w:customStyle="1" w:styleId="cat-Sumgrp-15rplc-25">
    <w:name w:val="cat-Sum grp-15 rplc-25"/>
    <w:basedOn w:val="DefaultParagraphFont"/>
  </w:style>
  <w:style w:type="character" w:customStyle="1" w:styleId="cat-Dategrp-5rplc-26">
    <w:name w:val="cat-Date grp-5 rplc-26"/>
    <w:basedOn w:val="DefaultParagraphFont"/>
  </w:style>
  <w:style w:type="character" w:customStyle="1" w:styleId="cat-Dategrp-6rplc-27">
    <w:name w:val="cat-Date grp-6 rplc-27"/>
    <w:basedOn w:val="DefaultParagraphFont"/>
  </w:style>
  <w:style w:type="character" w:customStyle="1" w:styleId="cat-Sumgrp-16rplc-28">
    <w:name w:val="cat-Sum grp-16 rplc-28"/>
    <w:basedOn w:val="DefaultParagraphFont"/>
  </w:style>
  <w:style w:type="character" w:customStyle="1" w:styleId="cat-Dategrp-7rplc-29">
    <w:name w:val="cat-Date grp-7 rplc-29"/>
    <w:basedOn w:val="DefaultParagraphFont"/>
  </w:style>
  <w:style w:type="character" w:customStyle="1" w:styleId="cat-Dategrp-6rplc-30">
    <w:name w:val="cat-Date grp-6 rplc-30"/>
    <w:basedOn w:val="DefaultParagraphFont"/>
  </w:style>
  <w:style w:type="character" w:customStyle="1" w:styleId="cat-UserDefinedgrp-24rplc-32">
    <w:name w:val="cat-UserDefined grp-24 rplc-32"/>
    <w:basedOn w:val="DefaultParagraphFont"/>
  </w:style>
  <w:style w:type="character" w:customStyle="1" w:styleId="cat-OrganizationNamegrp-19rplc-33">
    <w:name w:val="cat-OrganizationName grp-19 rplc-33"/>
    <w:basedOn w:val="DefaultParagraphFont"/>
  </w:style>
  <w:style w:type="character" w:customStyle="1" w:styleId="cat-Sumgrp-17rplc-34">
    <w:name w:val="cat-Sum grp-17 rplc-34"/>
    <w:basedOn w:val="DefaultParagraphFont"/>
  </w:style>
  <w:style w:type="character" w:customStyle="1" w:styleId="cat-FIOgrp-12rplc-35">
    <w:name w:val="cat-FIO grp-12 rplc-35"/>
    <w:basedOn w:val="DefaultParagraphFont"/>
  </w:style>
  <w:style w:type="character" w:customStyle="1" w:styleId="cat-FIOgrp-12rplc-36">
    <w:name w:val="cat-FIO grp-12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